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7B" w:rsidRPr="0066387B" w:rsidRDefault="0066387B" w:rsidP="00663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87B">
        <w:rPr>
          <w:rFonts w:ascii="Times New Roman" w:hAnsi="Times New Roman" w:cs="Times New Roman"/>
          <w:b/>
          <w:sz w:val="28"/>
          <w:szCs w:val="28"/>
        </w:rPr>
        <w:t>Известить участников общей долевой собственности о продаже своей доли можно через сайт Росреестра</w:t>
      </w:r>
    </w:p>
    <w:p w:rsidR="00273E77" w:rsidRDefault="00647907" w:rsidP="00273E77">
      <w:pPr>
        <w:spacing w:after="0"/>
        <w:jc w:val="both"/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273E77" w:rsidRPr="00273E77">
        <w:rPr>
          <w:rFonts w:ascii="Times New Roman" w:hAnsi="Times New Roman" w:cs="Times New Roman"/>
          <w:sz w:val="28"/>
          <w:szCs w:val="28"/>
        </w:rPr>
        <w:t xml:space="preserve">Росреестром на официальном сайте </w:t>
      </w:r>
      <w:proofErr w:type="spellStart"/>
      <w:r w:rsidR="00273E77" w:rsidRPr="00273E77">
        <w:rPr>
          <w:rFonts w:ascii="Times New Roman" w:hAnsi="Times New Roman" w:cs="Times New Roman"/>
          <w:sz w:val="28"/>
          <w:szCs w:val="28"/>
        </w:rPr>
        <w:t>rosreestr.ru</w:t>
      </w:r>
      <w:proofErr w:type="spellEnd"/>
      <w:r w:rsidR="00273E77" w:rsidRPr="00273E77">
        <w:rPr>
          <w:rFonts w:ascii="Times New Roman" w:hAnsi="Times New Roman" w:cs="Times New Roman"/>
          <w:sz w:val="28"/>
          <w:szCs w:val="28"/>
        </w:rPr>
        <w:t xml:space="preserve"> реализована возможность</w:t>
      </w:r>
    </w:p>
    <w:p w:rsidR="00273E77" w:rsidRPr="00273E77" w:rsidRDefault="00273E77" w:rsidP="0027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>извещения участников общей долевой собственности на объект недвижимости о продаже одним из собственников своей доли.</w:t>
      </w:r>
    </w:p>
    <w:p w:rsidR="00273E77" w:rsidRPr="00273E77" w:rsidRDefault="00273E77" w:rsidP="0027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>Право преимущественной покупки установлено статье 250 ГК РФ. В связи с этим, у лица, продающего свою долю в праве, возникает обязанность предложить купить долю остальным сособственникам. По общему правилу это делается через нотариуса, который перед удостоверением сделки направляет сособственникам уведомления о продаже с предложением купить долю в праве на объект.</w:t>
      </w:r>
    </w:p>
    <w:p w:rsidR="00273E77" w:rsidRPr="00273E77" w:rsidRDefault="00273E77" w:rsidP="0027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>В тоже время Федеральным законом 218-ФЗ «О государственной регистрации недвижимости» (пункт 4.1. статьи 42) предусматривается возможность известить участников долевой собственности на объект недвижимости посредством размещения соответствующего извещения на сайте Росреестра. Данная возможность действует с двумя «но»: число таких участников превышает 20 и за исключением жилых помещений.</w:t>
      </w:r>
    </w:p>
    <w:p w:rsidR="00273E77" w:rsidRPr="00273E77" w:rsidRDefault="00273E77" w:rsidP="0027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 xml:space="preserve">За публикацию на сайте Росреестра извещения плата не взимается. </w:t>
      </w:r>
      <w:proofErr w:type="gramStart"/>
      <w:r w:rsidRPr="00273E7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73E77">
        <w:rPr>
          <w:rFonts w:ascii="Times New Roman" w:hAnsi="Times New Roman" w:cs="Times New Roman"/>
          <w:sz w:val="28"/>
          <w:szCs w:val="28"/>
        </w:rPr>
        <w:t xml:space="preserve"> такое извещение собственник может через «личный кабинет», вход в который осуществляется с главной страницы сайта Росреестра (путем заполнения специальной формы). Новая функция в «личном кабинете» Росреестра позволит собственникам недвижимости экономить время и средства в случае продажи ими доли в праве общей собственности.</w:t>
      </w:r>
    </w:p>
    <w:p w:rsidR="00273E77" w:rsidRPr="00273E77" w:rsidRDefault="00273E77" w:rsidP="0027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>Если продавец известил сособственников о продаже доли через сайт Росреестра, при обращении к нотариусу подтверждать это не требуется, поскольку нотариус проверит данную информацию в специальном разделе сайта Росреестра, в котором опубликованное извещение доступно для просмотра в течение трех месяцев. После того, как вы сделали публикацию – к нотариусу за удостоверением сделки необходимо идти через месяц.</w:t>
      </w:r>
    </w:p>
    <w:p w:rsidR="00273E77" w:rsidRPr="00273E77" w:rsidRDefault="00273E77" w:rsidP="0027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>Участникам долевой собственности на объект недвижимости, у которых</w:t>
      </w:r>
    </w:p>
    <w:p w:rsidR="00273E77" w:rsidRPr="00273E77" w:rsidRDefault="00273E77" w:rsidP="0027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 xml:space="preserve">активирован «личный кабинет», в течение трех дней </w:t>
      </w:r>
      <w:proofErr w:type="gramStart"/>
      <w:r w:rsidRPr="00273E77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273E77">
        <w:rPr>
          <w:rFonts w:ascii="Times New Roman" w:hAnsi="Times New Roman" w:cs="Times New Roman"/>
          <w:sz w:val="28"/>
          <w:szCs w:val="28"/>
        </w:rPr>
        <w:t xml:space="preserve"> извещения о продаже одним из собственников своей доли будет направлено уведомление о публикации такого извещения.</w:t>
      </w:r>
    </w:p>
    <w:p w:rsidR="00273E77" w:rsidRPr="00273E77" w:rsidRDefault="00273E77" w:rsidP="0027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>Для всех остальных сособственников (у кого нет личного кабинета) будет</w:t>
      </w:r>
    </w:p>
    <w:p w:rsidR="00273E77" w:rsidRPr="00273E77" w:rsidRDefault="00273E77" w:rsidP="0027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t>считаться, что извещение дано по аналогии с размещением в СМИ.</w:t>
      </w:r>
    </w:p>
    <w:p w:rsidR="00273E77" w:rsidRPr="00273E77" w:rsidRDefault="00273E77" w:rsidP="0027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73E77">
        <w:rPr>
          <w:rFonts w:ascii="Times New Roman" w:hAnsi="Times New Roman" w:cs="Times New Roman"/>
          <w:sz w:val="28"/>
          <w:szCs w:val="28"/>
        </w:rPr>
        <w:t>апоминаем, что с помощью сервиса «личный кабинет» на сайте Росреестра также можно подать заявление и документы на регистрацию прав, кадастровый учет,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также на кадастровый учет и регистрацию прав в рамках единой процедуры.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личном кабинете можно получить ключ доступа к ФГИС ЕГРН, посредством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сведения Единого государственного реестра недвижимости (ЕГРН) можно получить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самое короткое время. Кроме того, в личном кабинете правообладатель может подать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заявление на исправление технической ошибки в сведениях ЕГРН об 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недвижимости, а также заявить о внесении в ЕГРН записи о невозможности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любых действий с его недвижимостью без его личного участия.</w:t>
      </w:r>
    </w:p>
    <w:p w:rsidR="00BB1FBA" w:rsidRPr="0066387B" w:rsidRDefault="00273E77" w:rsidP="0066387B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273E77">
        <w:rPr>
          <w:rFonts w:ascii="Times New Roman" w:hAnsi="Times New Roman" w:cs="Times New Roman"/>
          <w:sz w:val="28"/>
          <w:szCs w:val="28"/>
        </w:rPr>
        <w:lastRenderedPageBreak/>
        <w:t>Для авторизации в личном кабинете Росреестра используется подтвержденная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учетная запись пользователя на едином портале государственных услуг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7">
        <w:rPr>
          <w:rFonts w:ascii="Times New Roman" w:hAnsi="Times New Roman" w:cs="Times New Roman"/>
          <w:sz w:val="28"/>
          <w:szCs w:val="28"/>
        </w:rPr>
        <w:t>Федерации.</w:t>
      </w:r>
      <w:r w:rsidR="008E4F76" w:rsidRPr="00B421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1FBA" w:rsidRPr="0066387B" w:rsidSect="0084102C">
      <w:pgSz w:w="11906" w:h="16838" w:code="9"/>
      <w:pgMar w:top="85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2031"/>
    <w:multiLevelType w:val="hybridMultilevel"/>
    <w:tmpl w:val="56C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66B"/>
    <w:rsid w:val="00016E8D"/>
    <w:rsid w:val="00021934"/>
    <w:rsid w:val="0008719C"/>
    <w:rsid w:val="000B3DF6"/>
    <w:rsid w:val="000D7A60"/>
    <w:rsid w:val="00136F10"/>
    <w:rsid w:val="00193C2D"/>
    <w:rsid w:val="001B6F39"/>
    <w:rsid w:val="001D03BB"/>
    <w:rsid w:val="001D0ECE"/>
    <w:rsid w:val="0024383D"/>
    <w:rsid w:val="00273E77"/>
    <w:rsid w:val="002A3CE9"/>
    <w:rsid w:val="002A5363"/>
    <w:rsid w:val="0035097B"/>
    <w:rsid w:val="003F4EF4"/>
    <w:rsid w:val="004564EA"/>
    <w:rsid w:val="00647907"/>
    <w:rsid w:val="0066387B"/>
    <w:rsid w:val="00671B68"/>
    <w:rsid w:val="007343B4"/>
    <w:rsid w:val="007A4DAA"/>
    <w:rsid w:val="007D255F"/>
    <w:rsid w:val="007F3752"/>
    <w:rsid w:val="0084102C"/>
    <w:rsid w:val="008A5425"/>
    <w:rsid w:val="008B0938"/>
    <w:rsid w:val="008E4F76"/>
    <w:rsid w:val="00A44D20"/>
    <w:rsid w:val="00A61D3F"/>
    <w:rsid w:val="00AA3D1D"/>
    <w:rsid w:val="00AD1570"/>
    <w:rsid w:val="00BB193B"/>
    <w:rsid w:val="00BB1FBA"/>
    <w:rsid w:val="00C34505"/>
    <w:rsid w:val="00C619E5"/>
    <w:rsid w:val="00C90284"/>
    <w:rsid w:val="00CF73D0"/>
    <w:rsid w:val="00D30233"/>
    <w:rsid w:val="00D307AE"/>
    <w:rsid w:val="00D31A8C"/>
    <w:rsid w:val="00D66A51"/>
    <w:rsid w:val="00DF33E4"/>
    <w:rsid w:val="00E14FE2"/>
    <w:rsid w:val="00EA1F86"/>
    <w:rsid w:val="00EE3226"/>
    <w:rsid w:val="00F7366B"/>
    <w:rsid w:val="00F7511B"/>
    <w:rsid w:val="00FF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8"/>
  </w:style>
  <w:style w:type="paragraph" w:styleId="1">
    <w:name w:val="heading 1"/>
    <w:basedOn w:val="a"/>
    <w:link w:val="10"/>
    <w:uiPriority w:val="9"/>
    <w:qFormat/>
    <w:rsid w:val="007F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2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37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F37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D0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D0ECE"/>
  </w:style>
  <w:style w:type="character" w:styleId="a8">
    <w:name w:val="Hyperlink"/>
    <w:basedOn w:val="a0"/>
    <w:uiPriority w:val="99"/>
    <w:semiHidden/>
    <w:unhideWhenUsed/>
    <w:rsid w:val="001D0ECE"/>
    <w:rPr>
      <w:color w:val="0000FF"/>
      <w:u w:val="single"/>
    </w:rPr>
  </w:style>
  <w:style w:type="character" w:styleId="a9">
    <w:name w:val="Emphasis"/>
    <w:basedOn w:val="a0"/>
    <w:uiPriority w:val="20"/>
    <w:qFormat/>
    <w:rsid w:val="001D0ECE"/>
    <w:rPr>
      <w:i/>
      <w:iCs/>
    </w:rPr>
  </w:style>
  <w:style w:type="character" w:customStyle="1" w:styleId="FontStyle12">
    <w:name w:val="Font Style12"/>
    <w:basedOn w:val="a0"/>
    <w:uiPriority w:val="99"/>
    <w:rsid w:val="008A542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8A542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F2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7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1CCB-1388-40D3-9C1C-CAA5D836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a.aleksandrov</dc:creator>
  <cp:lastModifiedBy>o.kozlova</cp:lastModifiedBy>
  <cp:revision>4</cp:revision>
  <cp:lastPrinted>2018-05-15T06:45:00Z</cp:lastPrinted>
  <dcterms:created xsi:type="dcterms:W3CDTF">2018-05-25T07:35:00Z</dcterms:created>
  <dcterms:modified xsi:type="dcterms:W3CDTF">2018-07-02T12:24:00Z</dcterms:modified>
</cp:coreProperties>
</file>